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AAD" w:rsidRPr="005D7712" w:rsidRDefault="00FB2765" w:rsidP="00335CBF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Nettoyage de berges – Parc familial des berges (PFDB)</w:t>
      </w:r>
    </w:p>
    <w:p w:rsidR="003A2BB3" w:rsidRPr="00C73A7A" w:rsidRDefault="003A2BB3" w:rsidP="00C73A7A">
      <w:pPr>
        <w:jc w:val="both"/>
        <w:rPr>
          <w:rFonts w:ascii="Arial" w:hAnsi="Arial" w:cs="Arial"/>
          <w:b/>
        </w:rPr>
      </w:pPr>
    </w:p>
    <w:p w:rsidR="00FB2765" w:rsidRDefault="00433B35" w:rsidP="00C73A7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Date : </w:t>
      </w:r>
      <w:r w:rsidR="009F3F5D">
        <w:rPr>
          <w:rFonts w:ascii="Arial" w:hAnsi="Arial" w:cs="Arial"/>
        </w:rPr>
        <w:t>9 août</w:t>
      </w:r>
      <w:r w:rsidR="00EE64DD">
        <w:rPr>
          <w:rFonts w:ascii="Arial" w:hAnsi="Arial" w:cs="Arial"/>
        </w:rPr>
        <w:t xml:space="preserve"> 2025</w:t>
      </w:r>
      <w:r w:rsidR="009F3F5D">
        <w:rPr>
          <w:rFonts w:ascii="Arial" w:hAnsi="Arial" w:cs="Arial"/>
        </w:rPr>
        <w:t xml:space="preserve"> </w:t>
      </w:r>
    </w:p>
    <w:p w:rsidR="005D7712" w:rsidRDefault="005D7712" w:rsidP="00C73A7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Heure : </w:t>
      </w:r>
      <w:r w:rsidR="009F3F5D">
        <w:rPr>
          <w:rFonts w:ascii="Arial" w:hAnsi="Arial" w:cs="Arial"/>
        </w:rPr>
        <w:t>9h à 12h</w:t>
      </w:r>
      <w:bookmarkStart w:id="0" w:name="_GoBack"/>
      <w:bookmarkEnd w:id="0"/>
    </w:p>
    <w:p w:rsidR="005D7712" w:rsidRPr="005D7712" w:rsidRDefault="005D7712" w:rsidP="00C73A7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Endroit </w:t>
      </w:r>
      <w:r w:rsidR="00FB2765">
        <w:rPr>
          <w:rFonts w:ascii="Arial" w:hAnsi="Arial" w:cs="Arial"/>
        </w:rPr>
        <w:t xml:space="preserve">: PFDB </w:t>
      </w:r>
      <w:r>
        <w:rPr>
          <w:rFonts w:ascii="Arial" w:hAnsi="Arial" w:cs="Arial"/>
        </w:rPr>
        <w:t>pour le nettoyage + activités à la Passe migratoire</w:t>
      </w:r>
    </w:p>
    <w:p w:rsidR="005D7712" w:rsidRPr="005D7712" w:rsidRDefault="005D7712" w:rsidP="00C73A7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Lien d’inscription</w:t>
      </w:r>
      <w:r>
        <w:rPr>
          <w:rFonts w:ascii="Arial" w:hAnsi="Arial" w:cs="Arial"/>
        </w:rPr>
        <w:t> </w:t>
      </w:r>
      <w:r>
        <w:rPr>
          <w:rFonts w:ascii="Arial" w:hAnsi="Arial" w:cs="Arial"/>
          <w:b/>
        </w:rPr>
        <w:t xml:space="preserve">: </w:t>
      </w:r>
      <w:r w:rsidRPr="00EE64DD">
        <w:rPr>
          <w:rFonts w:ascii="Arial" w:hAnsi="Arial" w:cs="Arial"/>
          <w:highlight w:val="yellow"/>
        </w:rPr>
        <w:t>à faire</w:t>
      </w:r>
    </w:p>
    <w:p w:rsidR="00C73A7A" w:rsidRDefault="00C73A7A" w:rsidP="00C73A7A">
      <w:pPr>
        <w:jc w:val="both"/>
        <w:rPr>
          <w:rFonts w:ascii="Arial" w:hAnsi="Arial" w:cs="Arial"/>
        </w:rPr>
      </w:pPr>
      <w:r w:rsidRPr="00C73A7A">
        <w:rPr>
          <w:rFonts w:ascii="Arial" w:hAnsi="Arial" w:cs="Arial"/>
          <w:b/>
        </w:rPr>
        <w:t>Personne-ressource :</w:t>
      </w:r>
      <w:r>
        <w:rPr>
          <w:rFonts w:ascii="Arial" w:hAnsi="Arial" w:cs="Arial"/>
        </w:rPr>
        <w:t xml:space="preserve"> Marie-Josée Laliberté, agente de développement à la Ville de Donnacona</w:t>
      </w:r>
      <w:r w:rsidR="009F3F5D">
        <w:rPr>
          <w:rFonts w:ascii="Arial" w:hAnsi="Arial" w:cs="Arial"/>
        </w:rPr>
        <w:t xml:space="preserve"> et Sira Chayer, coordonnatrice chez Stratégies St-Laurent</w:t>
      </w:r>
    </w:p>
    <w:p w:rsidR="00EE64DD" w:rsidRDefault="00335CBF" w:rsidP="00C73A7A">
      <w:pPr>
        <w:jc w:val="both"/>
        <w:rPr>
          <w:rFonts w:ascii="Arial" w:hAnsi="Arial" w:cs="Arial"/>
        </w:rPr>
      </w:pPr>
      <w:r w:rsidRPr="005D7712">
        <w:rPr>
          <w:rFonts w:ascii="Arial" w:hAnsi="Arial" w:cs="Arial"/>
          <w:b/>
        </w:rPr>
        <w:t>Matériel</w:t>
      </w:r>
      <w:r w:rsidR="00EE64DD">
        <w:rPr>
          <w:rFonts w:ascii="Arial" w:hAnsi="Arial" w:cs="Arial"/>
        </w:rPr>
        <w:t> </w:t>
      </w:r>
      <w:r w:rsidR="005D7712" w:rsidRPr="00EE64DD">
        <w:rPr>
          <w:rFonts w:ascii="Arial" w:hAnsi="Arial" w:cs="Arial"/>
          <w:b/>
        </w:rPr>
        <w:t>fourni par M1000T</w:t>
      </w:r>
      <w:r w:rsidR="00EE64DD" w:rsidRPr="00EE64DD">
        <w:rPr>
          <w:rFonts w:ascii="Arial" w:hAnsi="Arial" w:cs="Arial"/>
          <w:b/>
        </w:rPr>
        <w:t> :</w:t>
      </w:r>
      <w:r w:rsidR="00EE64DD">
        <w:rPr>
          <w:rFonts w:ascii="Arial" w:hAnsi="Arial" w:cs="Arial"/>
        </w:rPr>
        <w:t xml:space="preserve"> </w:t>
      </w:r>
    </w:p>
    <w:p w:rsidR="00EE64DD" w:rsidRDefault="00EE64DD" w:rsidP="00EE64DD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EE64DD">
        <w:rPr>
          <w:rFonts w:ascii="Arial" w:hAnsi="Arial" w:cs="Arial"/>
        </w:rPr>
        <w:t xml:space="preserve">Chaudières, </w:t>
      </w:r>
    </w:p>
    <w:p w:rsidR="00EE64DD" w:rsidRDefault="00EE64DD" w:rsidP="00EE64DD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EE64DD">
        <w:rPr>
          <w:rFonts w:ascii="Arial" w:hAnsi="Arial" w:cs="Arial"/>
        </w:rPr>
        <w:t xml:space="preserve">Pinces télescopiques, </w:t>
      </w:r>
    </w:p>
    <w:p w:rsidR="00EE64DD" w:rsidRDefault="00EE64DD" w:rsidP="00EE64DD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EE64DD">
        <w:rPr>
          <w:rFonts w:ascii="Arial" w:hAnsi="Arial" w:cs="Arial"/>
        </w:rPr>
        <w:t xml:space="preserve">Pinces pour enfants, </w:t>
      </w:r>
    </w:p>
    <w:p w:rsidR="00EE64DD" w:rsidRDefault="00EE64DD" w:rsidP="00EE64DD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 w:rsidRPr="00EE64DD">
        <w:rPr>
          <w:rFonts w:ascii="Arial" w:hAnsi="Arial" w:cs="Arial"/>
        </w:rPr>
        <w:t xml:space="preserve">Gants, </w:t>
      </w:r>
    </w:p>
    <w:p w:rsidR="00EE64DD" w:rsidRPr="00EE64DD" w:rsidRDefault="00FB2765" w:rsidP="00EE64DD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Sacs</w:t>
      </w:r>
      <w:r w:rsidR="00EE64DD" w:rsidRPr="00EE64DD">
        <w:rPr>
          <w:rFonts w:ascii="Arial" w:hAnsi="Arial" w:cs="Arial"/>
        </w:rPr>
        <w:t xml:space="preserve"> poubelle, etc.</w:t>
      </w:r>
    </w:p>
    <w:p w:rsidR="00335CBF" w:rsidRDefault="005D7712" w:rsidP="00C73A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+ billet d’entrée gratuit à la Passe migratoire pour les bénévoles + </w:t>
      </w:r>
      <w:r w:rsidR="00FB2765">
        <w:rPr>
          <w:rFonts w:ascii="Arial" w:hAnsi="Arial" w:cs="Arial"/>
        </w:rPr>
        <w:t>le grand pavillon du PFDB</w:t>
      </w:r>
      <w:r w:rsidR="009F3F5D">
        <w:rPr>
          <w:rFonts w:ascii="Arial" w:hAnsi="Arial" w:cs="Arial"/>
        </w:rPr>
        <w:t xml:space="preserve"> loué</w:t>
      </w:r>
    </w:p>
    <w:p w:rsidR="003B4CC2" w:rsidRPr="003B4CC2" w:rsidRDefault="003B4CC2" w:rsidP="00C73A7A">
      <w:pPr>
        <w:jc w:val="both"/>
        <w:rPr>
          <w:rFonts w:ascii="Arial" w:hAnsi="Arial" w:cs="Arial"/>
          <w:b/>
        </w:rPr>
      </w:pPr>
      <w:r w:rsidRPr="003B4CC2">
        <w:rPr>
          <w:rFonts w:ascii="Arial" w:hAnsi="Arial" w:cs="Arial"/>
          <w:b/>
        </w:rPr>
        <w:t xml:space="preserve">Matériel fourni par la CBJC : </w:t>
      </w:r>
    </w:p>
    <w:p w:rsidR="003B4CC2" w:rsidRDefault="00FB2765" w:rsidP="00FB2765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Chaudière</w:t>
      </w:r>
    </w:p>
    <w:p w:rsidR="00FB2765" w:rsidRDefault="00FB2765" w:rsidP="00FB2765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Sacs poubelle</w:t>
      </w:r>
    </w:p>
    <w:p w:rsidR="00FB2765" w:rsidRDefault="00FB2765" w:rsidP="00FB2765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Gants</w:t>
      </w:r>
    </w:p>
    <w:p w:rsidR="00FB2765" w:rsidRPr="00FB2765" w:rsidRDefault="00FB2765" w:rsidP="00FB2765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Râteaux </w:t>
      </w:r>
    </w:p>
    <w:p w:rsidR="005D7712" w:rsidRDefault="005D7712" w:rsidP="00C73A7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Type de communication :</w:t>
      </w:r>
    </w:p>
    <w:p w:rsidR="005D7712" w:rsidRPr="005D7712" w:rsidRDefault="005D7712" w:rsidP="005D771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Communiqué de presse</w:t>
      </w:r>
    </w:p>
    <w:p w:rsidR="005D7712" w:rsidRPr="005D7712" w:rsidRDefault="005D7712" w:rsidP="005D771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Réseaux sociaux</w:t>
      </w:r>
    </w:p>
    <w:p w:rsidR="005D7712" w:rsidRPr="005D7712" w:rsidRDefault="005D7712" w:rsidP="005D7712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Infolettre</w:t>
      </w:r>
    </w:p>
    <w:p w:rsidR="005D7712" w:rsidRDefault="005D7712" w:rsidP="00C73A7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Partenaires :</w:t>
      </w:r>
    </w:p>
    <w:p w:rsidR="005D7712" w:rsidRDefault="005D7712" w:rsidP="00C73A7A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Kiosque CBJC</w:t>
      </w:r>
    </w:p>
    <w:p w:rsidR="00FB2765" w:rsidRDefault="00FB2765" w:rsidP="00C73A7A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Expédition st-</w:t>
      </w:r>
      <w:proofErr w:type="spellStart"/>
      <w:r>
        <w:rPr>
          <w:rFonts w:ascii="Arial" w:hAnsi="Arial" w:cs="Arial"/>
        </w:rPr>
        <w:t>laurent</w:t>
      </w:r>
      <w:proofErr w:type="spellEnd"/>
    </w:p>
    <w:p w:rsidR="001C7B7E" w:rsidRPr="001C7B7E" w:rsidRDefault="001C7B7E" w:rsidP="001C7B7E">
      <w:pPr>
        <w:jc w:val="both"/>
        <w:rPr>
          <w:rFonts w:ascii="Arial" w:hAnsi="Arial" w:cs="Arial"/>
        </w:rPr>
      </w:pPr>
      <w:r w:rsidRPr="001C7B7E">
        <w:rPr>
          <w:rFonts w:ascii="Arial" w:hAnsi="Arial" w:cs="Arial"/>
          <w:noProof/>
          <w:lang w:eastAsia="fr-CA"/>
        </w:rPr>
        <w:lastRenderedPageBreak/>
        <w:drawing>
          <wp:inline distT="0" distB="0" distL="0" distR="0" wp14:anchorId="08A00BE5" wp14:editId="755CF141">
            <wp:extent cx="5972810" cy="3103245"/>
            <wp:effectExtent l="0" t="0" r="889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CBF" w:rsidRDefault="00335CBF">
      <w:pPr>
        <w:rPr>
          <w:rFonts w:ascii="Arial" w:hAnsi="Arial" w:cs="Arial"/>
        </w:rPr>
      </w:pPr>
    </w:p>
    <w:p w:rsidR="00335CBF" w:rsidRDefault="00335CBF">
      <w:pPr>
        <w:rPr>
          <w:rFonts w:ascii="Arial" w:hAnsi="Arial" w:cs="Arial"/>
        </w:rPr>
      </w:pPr>
    </w:p>
    <w:p w:rsidR="00335CBF" w:rsidRDefault="00335CBF">
      <w:pPr>
        <w:rPr>
          <w:rFonts w:ascii="Arial" w:hAnsi="Arial" w:cs="Arial"/>
        </w:rPr>
      </w:pPr>
    </w:p>
    <w:p w:rsidR="003A2BB3" w:rsidRPr="003A2BB3" w:rsidRDefault="003A2BB3">
      <w:pPr>
        <w:rPr>
          <w:rFonts w:ascii="Arial" w:hAnsi="Arial" w:cs="Arial"/>
        </w:rPr>
      </w:pPr>
    </w:p>
    <w:sectPr w:rsidR="003A2BB3" w:rsidRPr="003A2BB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D35C7"/>
    <w:multiLevelType w:val="hybridMultilevel"/>
    <w:tmpl w:val="84A65498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CB4DCF"/>
    <w:multiLevelType w:val="hybridMultilevel"/>
    <w:tmpl w:val="D97272A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765EDA"/>
    <w:multiLevelType w:val="hybridMultilevel"/>
    <w:tmpl w:val="261C56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643332"/>
    <w:multiLevelType w:val="hybridMultilevel"/>
    <w:tmpl w:val="6018D71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586608"/>
    <w:multiLevelType w:val="hybridMultilevel"/>
    <w:tmpl w:val="EC74A8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BB3"/>
    <w:rsid w:val="001C7B7E"/>
    <w:rsid w:val="00335CBF"/>
    <w:rsid w:val="003A2BB3"/>
    <w:rsid w:val="003B4CC2"/>
    <w:rsid w:val="00433B35"/>
    <w:rsid w:val="005D087A"/>
    <w:rsid w:val="005D7712"/>
    <w:rsid w:val="00604FCB"/>
    <w:rsid w:val="009F3F5D"/>
    <w:rsid w:val="00AA7AAD"/>
    <w:rsid w:val="00C73A7A"/>
    <w:rsid w:val="00EE64DD"/>
    <w:rsid w:val="00FB2765"/>
    <w:rsid w:val="00FC5BE8"/>
    <w:rsid w:val="00FD1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EFDF8"/>
  <w15:chartTrackingRefBased/>
  <w15:docId w15:val="{C7FF9DB0-7E1F-4974-AB6A-6248AA0AC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7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2</Pages>
  <Words>115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CBJC-Justine Lapointe</dc:creator>
  <cp:keywords/>
  <dc:description/>
  <cp:lastModifiedBy>CBJC-Info</cp:lastModifiedBy>
  <cp:revision>7</cp:revision>
  <dcterms:created xsi:type="dcterms:W3CDTF">2025-02-26T18:26:00Z</dcterms:created>
  <dcterms:modified xsi:type="dcterms:W3CDTF">2025-07-25T17:51:00Z</dcterms:modified>
</cp:coreProperties>
</file>